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DAF6" w14:textId="77777777" w:rsidR="002024B7" w:rsidRDefault="00D500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Leitlinien für das schulisch angeleitete Lernen zu Hause </w:t>
      </w:r>
    </w:p>
    <w:p w14:paraId="37D00980" w14:textId="77777777" w:rsidR="002024B7" w:rsidRDefault="00D500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</w:pPr>
      <w:r>
        <w:rPr>
          <w:b/>
          <w:bCs/>
          <w:sz w:val="32"/>
          <w:szCs w:val="32"/>
        </w:rPr>
        <w:t>am Georg-</w:t>
      </w:r>
      <w:proofErr w:type="spellStart"/>
      <w:r>
        <w:rPr>
          <w:b/>
          <w:bCs/>
          <w:sz w:val="32"/>
          <w:szCs w:val="32"/>
        </w:rPr>
        <w:t>Herwegh</w:t>
      </w:r>
      <w:proofErr w:type="spellEnd"/>
      <w:r>
        <w:rPr>
          <w:b/>
          <w:bCs/>
          <w:sz w:val="32"/>
          <w:szCs w:val="32"/>
        </w:rPr>
        <w:t>-Gymnasium</w:t>
      </w:r>
    </w:p>
    <w:p w14:paraId="43095030" w14:textId="77777777" w:rsidR="002024B7" w:rsidRDefault="002024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</w:p>
    <w:p w14:paraId="57560F5D" w14:textId="77777777" w:rsidR="002024B7" w:rsidRDefault="002024B7">
      <w:pPr>
        <w:rPr>
          <w:sz w:val="32"/>
          <w:szCs w:val="32"/>
        </w:rPr>
      </w:pPr>
    </w:p>
    <w:p w14:paraId="1B983908" w14:textId="77777777" w:rsidR="002024B7" w:rsidRDefault="00D50019">
      <w:pPr>
        <w:rPr>
          <w:sz w:val="32"/>
          <w:szCs w:val="32"/>
        </w:rPr>
      </w:pPr>
      <w:r>
        <w:rPr>
          <w:sz w:val="32"/>
          <w:szCs w:val="32"/>
        </w:rPr>
        <w:t xml:space="preserve">In Phasen des </w:t>
      </w:r>
      <w:r>
        <w:rPr>
          <w:sz w:val="32"/>
          <w:szCs w:val="32"/>
          <w:u w:val="single"/>
        </w:rPr>
        <w:t>Hybridunterrichts</w:t>
      </w:r>
      <w:r>
        <w:rPr>
          <w:sz w:val="32"/>
          <w:szCs w:val="32"/>
        </w:rPr>
        <w:t xml:space="preserve"> (Wechsel von Präsenz- und Online-Unterricht) gilt: </w:t>
      </w:r>
    </w:p>
    <w:p w14:paraId="39D09E01" w14:textId="77777777" w:rsidR="002024B7" w:rsidRDefault="002024B7">
      <w:pPr>
        <w:rPr>
          <w:sz w:val="32"/>
          <w:szCs w:val="32"/>
        </w:rPr>
      </w:pPr>
    </w:p>
    <w:p w14:paraId="134A6BC0" w14:textId="473B84C7" w:rsidR="002024B7" w:rsidRDefault="00D50019">
      <w:pPr>
        <w:pStyle w:val="Listenabsatz"/>
        <w:numPr>
          <w:ilvl w:val="0"/>
          <w:numId w:val="1"/>
        </w:numPr>
      </w:pPr>
      <w:r>
        <w:t>Phasen des Hybridunterrichts werden in der Sek I im wöchentlichen Wechsel durchgeführt.</w:t>
      </w:r>
    </w:p>
    <w:p w14:paraId="291460FE" w14:textId="51619C0C" w:rsidR="002024B7" w:rsidRDefault="00D50019">
      <w:pPr>
        <w:pStyle w:val="Listenabsatz"/>
        <w:numPr>
          <w:ilvl w:val="0"/>
          <w:numId w:val="1"/>
        </w:numPr>
      </w:pPr>
      <w:r>
        <w:t xml:space="preserve">Für Schülerinnen und Schüler, die sich im Online-Unterricht befinden, besteht die Verpflichtung zum schultäglichen Einloggen bei </w:t>
      </w:r>
      <w:proofErr w:type="spellStart"/>
      <w:r>
        <w:t>IServ</w:t>
      </w:r>
      <w:proofErr w:type="spellEnd"/>
      <w:r>
        <w:t xml:space="preserve">, da die schulische Kommunikation ausschließlich über diese Plattform erfolgt. </w:t>
      </w:r>
    </w:p>
    <w:p w14:paraId="0DD9CB9D" w14:textId="77777777" w:rsidR="002024B7" w:rsidRDefault="00D50019">
      <w:pPr>
        <w:pStyle w:val="Listenabsatz"/>
        <w:numPr>
          <w:ilvl w:val="0"/>
          <w:numId w:val="1"/>
        </w:numPr>
      </w:pPr>
      <w:r>
        <w:t xml:space="preserve">Lehrkräfte loggen sich mindestens einmal pro Arbeitstag bei </w:t>
      </w:r>
      <w:proofErr w:type="spellStart"/>
      <w:r>
        <w:t>IServ</w:t>
      </w:r>
      <w:proofErr w:type="spellEnd"/>
      <w:r>
        <w:t xml:space="preserve"> ein. Eine Antwort auf digitale Anfragen kann aufgrund des parallelen Präsenzunterrichts jedoch erst frühestens bis zum Ende des nächsten Arbeitstages erwartet werden.</w:t>
      </w:r>
    </w:p>
    <w:p w14:paraId="7765099E" w14:textId="77777777" w:rsidR="002024B7" w:rsidRDefault="00D50019">
      <w:pPr>
        <w:pStyle w:val="Listenabsatz"/>
        <w:numPr>
          <w:ilvl w:val="0"/>
          <w:numId w:val="1"/>
        </w:numPr>
      </w:pPr>
      <w:r>
        <w:t>Aufgaben für die Lerngruppen, die sich im Online-Unterricht befinden, werden verbindlich über das Aufgabenmodul von Montag bis Freitag in der Zeit von 8 bis 15 Uhr veröffentlicht. Wochenplanaufgaben werden bis Montag 15 Uhr gegeben.</w:t>
      </w:r>
    </w:p>
    <w:p w14:paraId="7A2EEC74" w14:textId="77777777" w:rsidR="002024B7" w:rsidRDefault="00D50019">
      <w:pPr>
        <w:pStyle w:val="Listenabsatz"/>
        <w:rPr>
          <w:sz w:val="28"/>
          <w:szCs w:val="28"/>
        </w:rPr>
      </w:pPr>
      <w:r>
        <w:t>Alternativ können Aufgaben für die Woche des Online-Unterrichts bereits im Präsenzunterricht in der Woche zuvor gestellt werden.</w:t>
      </w:r>
    </w:p>
    <w:p w14:paraId="75321A4B" w14:textId="77777777" w:rsidR="002024B7" w:rsidRDefault="00D50019">
      <w:pPr>
        <w:pStyle w:val="Listenabsatz"/>
        <w:numPr>
          <w:ilvl w:val="0"/>
          <w:numId w:val="1"/>
        </w:numPr>
      </w:pPr>
      <w:r>
        <w:t xml:space="preserve">Abgabetermine für Aufgaben liegen für die Sek I vor 19 Uhr. </w:t>
      </w:r>
    </w:p>
    <w:p w14:paraId="1E27AEB4" w14:textId="77777777" w:rsidR="002024B7" w:rsidRDefault="00D5001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t xml:space="preserve">Der maximale Umfang der Aufgaben für die Phase des Online-Unterrichts orientiert sich an den vorgesehenen Wochenstunden des jeweiligen Faches. </w:t>
      </w:r>
    </w:p>
    <w:p w14:paraId="7365E1D1" w14:textId="77777777" w:rsidR="002024B7" w:rsidRDefault="00D5001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t xml:space="preserve">Das Format der zu verschickenden Dokumente (z.B. Office oder PDF) sowie deren Bezeichnung (z.B. 09Mint_Max_D_160820) werden von der jeweiligen Lehrkraft bekanntgegeben. </w:t>
      </w:r>
    </w:p>
    <w:p w14:paraId="2694F222" w14:textId="77777777" w:rsidR="002024B7" w:rsidRDefault="00D50019">
      <w:pPr>
        <w:pStyle w:val="Listenabsatz"/>
        <w:numPr>
          <w:ilvl w:val="0"/>
          <w:numId w:val="1"/>
        </w:numPr>
      </w:pPr>
      <w:r>
        <w:t>Schülerinnen und Schüler sorgen selbstständig dafür, dass sie ihre Arbeitsergebnisse sichern.</w:t>
      </w:r>
    </w:p>
    <w:p w14:paraId="3B19C8B6" w14:textId="77777777" w:rsidR="002024B7" w:rsidRDefault="00D50019">
      <w:pPr>
        <w:pStyle w:val="Listenabsatz"/>
        <w:numPr>
          <w:ilvl w:val="0"/>
          <w:numId w:val="1"/>
        </w:numPr>
      </w:pPr>
      <w:r>
        <w:t xml:space="preserve">Von Lehrkräften kann keine individuelle Korrektur aller angefertigter Aufgaben erwartet werden. Da Online-Unterricht aber Bestandteil des Unterrichts ist, können Schülerlösungen zur Bewertung herangezogen werden. </w:t>
      </w:r>
    </w:p>
    <w:p w14:paraId="6735B718" w14:textId="77777777" w:rsidR="002024B7" w:rsidRDefault="00D50019">
      <w:pPr>
        <w:pStyle w:val="Listenabsatz"/>
        <w:numPr>
          <w:ilvl w:val="0"/>
          <w:numId w:val="1"/>
        </w:numPr>
      </w:pPr>
      <w:r>
        <w:t>Die termingerechte Abgabe der Aufgaben ist für alle Schülerinnen und Schüler verpflichtend. Nicht eingereichte Arbeiten können als nicht erbrachte Leistung bewertet werden.</w:t>
      </w:r>
    </w:p>
    <w:p w14:paraId="12BE10C7" w14:textId="77777777" w:rsidR="002024B7" w:rsidRDefault="00D50019">
      <w:pPr>
        <w:pStyle w:val="Listenabsatz"/>
        <w:ind w:left="1440"/>
      </w:pPr>
      <w:r>
        <w:br w:type="page"/>
      </w:r>
    </w:p>
    <w:p w14:paraId="20965BD7" w14:textId="77777777" w:rsidR="002024B7" w:rsidRDefault="002024B7">
      <w:pPr>
        <w:pStyle w:val="Listenabsatz"/>
      </w:pPr>
    </w:p>
    <w:p w14:paraId="434E0DC3" w14:textId="77777777" w:rsidR="002024B7" w:rsidRDefault="00D500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8"/>
      </w:pPr>
      <w:r>
        <w:rPr>
          <w:b/>
          <w:bCs/>
          <w:sz w:val="32"/>
          <w:szCs w:val="32"/>
        </w:rPr>
        <w:t>Leitlinien für das schulisch angeleitete Lernen zu Hause am Georg-</w:t>
      </w:r>
      <w:proofErr w:type="spellStart"/>
      <w:r>
        <w:rPr>
          <w:b/>
          <w:bCs/>
          <w:sz w:val="32"/>
          <w:szCs w:val="32"/>
        </w:rPr>
        <w:t>Herwegh</w:t>
      </w:r>
      <w:proofErr w:type="spellEnd"/>
      <w:r>
        <w:rPr>
          <w:b/>
          <w:bCs/>
          <w:sz w:val="32"/>
          <w:szCs w:val="32"/>
        </w:rPr>
        <w:t xml:space="preserve">-Gymnasium  </w:t>
      </w:r>
    </w:p>
    <w:p w14:paraId="2472D6B2" w14:textId="77777777" w:rsidR="002024B7" w:rsidRDefault="002024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8"/>
        <w:rPr>
          <w:b/>
          <w:bCs/>
          <w:sz w:val="32"/>
          <w:szCs w:val="32"/>
        </w:rPr>
      </w:pPr>
    </w:p>
    <w:p w14:paraId="64A330DF" w14:textId="77777777" w:rsidR="002024B7" w:rsidRDefault="002024B7">
      <w:pPr>
        <w:rPr>
          <w:b/>
          <w:bCs/>
          <w:sz w:val="32"/>
          <w:szCs w:val="32"/>
        </w:rPr>
      </w:pPr>
    </w:p>
    <w:p w14:paraId="6396BC6B" w14:textId="77777777" w:rsidR="002024B7" w:rsidRDefault="00D50019">
      <w:pPr>
        <w:rPr>
          <w:sz w:val="28"/>
          <w:szCs w:val="28"/>
        </w:rPr>
      </w:pPr>
      <w:r>
        <w:rPr>
          <w:sz w:val="32"/>
          <w:szCs w:val="32"/>
        </w:rPr>
        <w:t xml:space="preserve">In Phasen des </w:t>
      </w:r>
      <w:r>
        <w:rPr>
          <w:sz w:val="32"/>
          <w:szCs w:val="32"/>
          <w:u w:val="single"/>
        </w:rPr>
        <w:t>ausschließlichen Online-Unterrichts</w:t>
      </w:r>
      <w:r>
        <w:rPr>
          <w:sz w:val="32"/>
          <w:szCs w:val="32"/>
        </w:rPr>
        <w:t xml:space="preserve"> gilt:</w:t>
      </w:r>
    </w:p>
    <w:p w14:paraId="28C733CF" w14:textId="77777777" w:rsidR="002024B7" w:rsidRDefault="002024B7">
      <w:pPr>
        <w:rPr>
          <w:sz w:val="28"/>
          <w:szCs w:val="28"/>
        </w:rPr>
      </w:pPr>
    </w:p>
    <w:p w14:paraId="7D1B44FE" w14:textId="78164676" w:rsidR="002024B7" w:rsidRDefault="00D50019">
      <w:pPr>
        <w:pStyle w:val="Listenabsatz"/>
        <w:numPr>
          <w:ilvl w:val="0"/>
          <w:numId w:val="1"/>
        </w:numPr>
      </w:pPr>
      <w:r>
        <w:t>Für Schülerinnen und Schüler ohne Zugang zu einem Endgerät werden nach Absprache und Möglichkeit beaufsichtigte Computerarbeitsplätze in der Schule angeboten.</w:t>
      </w:r>
    </w:p>
    <w:p w14:paraId="1A32B857" w14:textId="099A0E2A" w:rsidR="002024B7" w:rsidRDefault="00D50019">
      <w:pPr>
        <w:pStyle w:val="Listenabsatz"/>
        <w:numPr>
          <w:ilvl w:val="0"/>
          <w:numId w:val="1"/>
        </w:numPr>
      </w:pPr>
      <w:r>
        <w:t xml:space="preserve">Für Schülerinnen und Schüler besteht die Verpflichtung zum schultäglichen Einloggen bei </w:t>
      </w:r>
      <w:proofErr w:type="spellStart"/>
      <w:r>
        <w:t>IServ</w:t>
      </w:r>
      <w:proofErr w:type="spellEnd"/>
      <w:r>
        <w:t xml:space="preserve">, da die schulische Kommunikation ausschließlich über diese Plattform erfolgt. </w:t>
      </w:r>
    </w:p>
    <w:p w14:paraId="26D6A305" w14:textId="78FD59C3" w:rsidR="002024B7" w:rsidRDefault="00D50019">
      <w:pPr>
        <w:pStyle w:val="Listenabsatz"/>
        <w:numPr>
          <w:ilvl w:val="0"/>
          <w:numId w:val="1"/>
        </w:numPr>
      </w:pPr>
      <w:r>
        <w:t xml:space="preserve">Lehrkräfte loggen sich mindestens einmal pro Arbeitstag bei </w:t>
      </w:r>
      <w:proofErr w:type="spellStart"/>
      <w:r>
        <w:t>IServ</w:t>
      </w:r>
      <w:proofErr w:type="spellEnd"/>
      <w:r>
        <w:t xml:space="preserve"> ein. Eine Antwort auf digitale Anfragen erfolgt möglichst zeitnah.</w:t>
      </w:r>
    </w:p>
    <w:p w14:paraId="1338C040" w14:textId="77777777" w:rsidR="002024B7" w:rsidRDefault="00D50019">
      <w:pPr>
        <w:pStyle w:val="Listenabsatz"/>
        <w:numPr>
          <w:ilvl w:val="0"/>
          <w:numId w:val="1"/>
        </w:numPr>
      </w:pPr>
      <w:r>
        <w:t>Aufgaben  werden verbindlich über das Aufgabenmodul von Montag bis Freitag in der Zeit von 8 bis 15 Uhr veröffentlicht. Um das Arbeitspensum zu strukturieren wird eine Orientierung am Stundenplan angestrebt. Wochenplanaufgaben werden bis Montag 15 Uhr gegeben.</w:t>
      </w:r>
    </w:p>
    <w:p w14:paraId="03340B08" w14:textId="77777777" w:rsidR="002024B7" w:rsidRDefault="00D50019">
      <w:pPr>
        <w:pStyle w:val="Listenabsatz"/>
        <w:numPr>
          <w:ilvl w:val="0"/>
          <w:numId w:val="1"/>
        </w:numPr>
      </w:pPr>
      <w:r>
        <w:t xml:space="preserve">Abgabetermine liegen für die Sek I vor 19 Uhr. </w:t>
      </w:r>
    </w:p>
    <w:p w14:paraId="7E97D2B9" w14:textId="77777777" w:rsidR="002024B7" w:rsidRDefault="00D50019">
      <w:pPr>
        <w:pStyle w:val="Listenabsatz"/>
        <w:numPr>
          <w:ilvl w:val="0"/>
          <w:numId w:val="1"/>
        </w:numPr>
      </w:pPr>
      <w:r>
        <w:t xml:space="preserve">Der maximale Umfang der Aufgaben orientiert sich an den vorgesehenen Wochenstunden des jeweiligen Faches. </w:t>
      </w:r>
    </w:p>
    <w:p w14:paraId="217BF27B" w14:textId="77777777" w:rsidR="002024B7" w:rsidRDefault="00D50019">
      <w:pPr>
        <w:pStyle w:val="Listenabsatz"/>
        <w:numPr>
          <w:ilvl w:val="0"/>
          <w:numId w:val="1"/>
        </w:numPr>
      </w:pPr>
      <w:r>
        <w:t>Das Format der zu verschickenden Dokumente (z.B. Office oder PDF)</w:t>
      </w:r>
      <w:r>
        <w:rPr>
          <w:sz w:val="28"/>
          <w:szCs w:val="28"/>
        </w:rPr>
        <w:t xml:space="preserve"> </w:t>
      </w:r>
      <w:r>
        <w:t xml:space="preserve">sowie deren Bezeichnung (z.B. 09Mint_Max_D_160820) werden von der jeweiligen Lehrkraft bekanntgegeben. </w:t>
      </w:r>
    </w:p>
    <w:p w14:paraId="2B12190C" w14:textId="77777777" w:rsidR="002024B7" w:rsidRDefault="00D50019">
      <w:pPr>
        <w:pStyle w:val="Listenabsatz"/>
        <w:numPr>
          <w:ilvl w:val="0"/>
          <w:numId w:val="1"/>
        </w:numPr>
      </w:pPr>
      <w:r>
        <w:t>Schülerinnen und Schüler sorgen selbstständig dafür, dass sie ihre Arbeitsergebnisse sichern.</w:t>
      </w:r>
    </w:p>
    <w:p w14:paraId="7057BC52" w14:textId="2A6984C1" w:rsidR="002024B7" w:rsidRDefault="00D50019">
      <w:pPr>
        <w:pStyle w:val="Listenabsatz"/>
        <w:numPr>
          <w:ilvl w:val="0"/>
          <w:numId w:val="1"/>
        </w:numPr>
      </w:pPr>
      <w:r>
        <w:t xml:space="preserve">Von Lehrkräften kann keine individuelle Korrektur aller angefertigter Aufgaben erwartet werden. Zur Sicherung der Ergebnisse werden, neben punktuell individuellen Korrekturen, z.B. Lösungsblätter zur Verfügung gestellt. </w:t>
      </w:r>
    </w:p>
    <w:p w14:paraId="70E08342" w14:textId="77777777" w:rsidR="002024B7" w:rsidRDefault="00D50019">
      <w:pPr>
        <w:pStyle w:val="Listenabsatz"/>
        <w:numPr>
          <w:ilvl w:val="0"/>
          <w:numId w:val="1"/>
        </w:numPr>
      </w:pPr>
      <w:r>
        <w:t xml:space="preserve">Da Online-Unterricht Bestandteil des Unterrichts ist, können Schülerlösungen zur Bewertung herangezogen werden. </w:t>
      </w:r>
    </w:p>
    <w:p w14:paraId="70186359" w14:textId="77777777" w:rsidR="002024B7" w:rsidRDefault="00D50019">
      <w:pPr>
        <w:pStyle w:val="Listenabsatz"/>
        <w:numPr>
          <w:ilvl w:val="0"/>
          <w:numId w:val="1"/>
        </w:numPr>
      </w:pPr>
      <w:r>
        <w:t>Die termingerechte Abgabe der Aufgaben ist für alle Schülerinnen und Schüler verpflichtend. Nicht eingereichte Arbeiten können als nicht erbrachte Leistung bewertet werden.</w:t>
      </w:r>
    </w:p>
    <w:p w14:paraId="72A84E95" w14:textId="57AFC7F0" w:rsidR="002024B7" w:rsidRDefault="00D50019">
      <w:pPr>
        <w:pStyle w:val="Listenabsatz"/>
        <w:numPr>
          <w:ilvl w:val="0"/>
          <w:numId w:val="1"/>
        </w:numPr>
      </w:pPr>
      <w:r>
        <w:t>Verpflichtende Online-Zeiten für gesamte Lerngruppen, z.B. für Video-/</w:t>
      </w:r>
      <w:proofErr w:type="gramStart"/>
      <w:r>
        <w:t>Audiokonferenzen ,</w:t>
      </w:r>
      <w:proofErr w:type="gramEnd"/>
      <w:r>
        <w:t xml:space="preserve"> können einmal pro Schultag angesetzt werden. Sie orientieren sich möglichst am Stundenplan, werden eine Woche im Voraus im Kalender eingetragen und der Lerngruppe per Mail mitgeteilt.</w:t>
      </w:r>
    </w:p>
    <w:p w14:paraId="3DDB90B5" w14:textId="77777777" w:rsidR="002024B7" w:rsidRDefault="00D50019">
      <w:pPr>
        <w:pStyle w:val="Listenabsatz"/>
        <w:numPr>
          <w:ilvl w:val="0"/>
          <w:numId w:val="1"/>
        </w:numPr>
      </w:pPr>
      <w:r>
        <w:t>Die Klassenleitung setzt sich regelmäßig mit den Schülerinnen und Schülern in Verbindung.</w:t>
      </w:r>
    </w:p>
    <w:p w14:paraId="2B4B3CDB" w14:textId="54EBB120" w:rsidR="002024B7" w:rsidRDefault="00D50019">
      <w:pPr>
        <w:pStyle w:val="Listenabsatz"/>
        <w:numPr>
          <w:ilvl w:val="0"/>
          <w:numId w:val="1"/>
        </w:numPr>
      </w:pPr>
      <w:r>
        <w:t>Schülerinnen und Schüler erhalten auch bei längeren Phasen des Online-Unterrichts Rückmeldung über ihren Leistungsstand.</w:t>
      </w:r>
    </w:p>
    <w:sectPr w:rsidR="002024B7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4AE1"/>
    <w:multiLevelType w:val="multilevel"/>
    <w:tmpl w:val="D06E9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C51BE0"/>
    <w:multiLevelType w:val="multilevel"/>
    <w:tmpl w:val="2772B05E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B7"/>
    <w:rsid w:val="002024B7"/>
    <w:rsid w:val="00723A06"/>
    <w:rsid w:val="00D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3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Listenabsatz">
    <w:name w:val="List Paragraph"/>
    <w:basedOn w:val="Standard"/>
    <w:uiPriority w:val="34"/>
    <w:qFormat/>
    <w:rsid w:val="00B4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Listenabsatz">
    <w:name w:val="List Paragraph"/>
    <w:basedOn w:val="Standard"/>
    <w:uiPriority w:val="34"/>
    <w:qFormat/>
    <w:rsid w:val="00B4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Ortlepp</dc:creator>
  <cp:lastModifiedBy>sekki</cp:lastModifiedBy>
  <cp:revision>2</cp:revision>
  <cp:lastPrinted>2020-08-16T16:13:00Z</cp:lastPrinted>
  <dcterms:created xsi:type="dcterms:W3CDTF">2020-09-23T12:35:00Z</dcterms:created>
  <dcterms:modified xsi:type="dcterms:W3CDTF">2020-09-23T12:35:00Z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